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11" w:rsidRDefault="00413B71" w:rsidP="00413B71">
      <w:pPr>
        <w:pStyle w:val="a8"/>
        <w:jc w:val="center"/>
        <w:rPr>
          <w:rFonts w:ascii="Arial" w:hAnsi="Arial" w:cs="Arial"/>
          <w:sz w:val="24"/>
          <w:szCs w:val="24"/>
        </w:rPr>
      </w:pPr>
      <w:r w:rsidRPr="00FA1A11">
        <w:rPr>
          <w:rFonts w:ascii="Arial" w:hAnsi="Arial" w:cs="Arial"/>
          <w:sz w:val="24"/>
          <w:szCs w:val="24"/>
        </w:rPr>
        <w:t xml:space="preserve">АДМИНИСТРАЦИЯ </w:t>
      </w:r>
    </w:p>
    <w:p w:rsidR="00413B71" w:rsidRPr="00FA1A11" w:rsidRDefault="00413B71" w:rsidP="00413B71">
      <w:pPr>
        <w:pStyle w:val="a8"/>
        <w:jc w:val="center"/>
        <w:rPr>
          <w:rFonts w:ascii="Arial" w:hAnsi="Arial" w:cs="Arial"/>
          <w:sz w:val="24"/>
          <w:szCs w:val="24"/>
        </w:rPr>
      </w:pPr>
      <w:r w:rsidRPr="00FA1A11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413B71" w:rsidRPr="00FA1A11" w:rsidRDefault="00413B71" w:rsidP="00413B71">
      <w:pPr>
        <w:pStyle w:val="a8"/>
        <w:jc w:val="center"/>
        <w:rPr>
          <w:rFonts w:ascii="Arial" w:hAnsi="Arial" w:cs="Arial"/>
          <w:sz w:val="24"/>
          <w:szCs w:val="24"/>
        </w:rPr>
      </w:pPr>
      <w:r w:rsidRPr="00FA1A11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13B71" w:rsidRPr="00FA1A11" w:rsidRDefault="00413B71" w:rsidP="00FA1A11">
      <w:pPr>
        <w:pStyle w:val="a8"/>
        <w:jc w:val="center"/>
        <w:rPr>
          <w:rFonts w:ascii="Arial" w:hAnsi="Arial" w:cs="Arial"/>
          <w:sz w:val="24"/>
          <w:szCs w:val="24"/>
        </w:rPr>
      </w:pPr>
      <w:r w:rsidRPr="00FA1A11">
        <w:rPr>
          <w:rFonts w:ascii="Arial" w:hAnsi="Arial" w:cs="Arial"/>
          <w:sz w:val="24"/>
          <w:szCs w:val="24"/>
        </w:rPr>
        <w:t>ВОРОНЕЖСКОЙ ОБЛАСТИ</w:t>
      </w:r>
    </w:p>
    <w:p w:rsidR="00413B71" w:rsidRPr="00FA1A11" w:rsidRDefault="00413B71" w:rsidP="00413B71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FA1A11">
        <w:rPr>
          <w:rFonts w:ascii="Arial" w:hAnsi="Arial" w:cs="Arial"/>
          <w:bCs/>
          <w:sz w:val="24"/>
          <w:szCs w:val="24"/>
        </w:rPr>
        <w:t>ПОСТАНОВЛЕНИЕ</w:t>
      </w:r>
    </w:p>
    <w:p w:rsidR="00413B71" w:rsidRDefault="00413B71" w:rsidP="00413B71">
      <w:pPr>
        <w:pStyle w:val="a8"/>
        <w:rPr>
          <w:rFonts w:ascii="Arial" w:hAnsi="Arial" w:cs="Arial"/>
          <w:sz w:val="24"/>
          <w:szCs w:val="24"/>
        </w:rPr>
      </w:pPr>
    </w:p>
    <w:p w:rsidR="00413B71" w:rsidRPr="00FA1A11" w:rsidRDefault="00413B71" w:rsidP="00413B71">
      <w:pPr>
        <w:pStyle w:val="a8"/>
        <w:rPr>
          <w:rFonts w:ascii="Arial" w:hAnsi="Arial" w:cs="Arial"/>
          <w:sz w:val="24"/>
          <w:szCs w:val="24"/>
        </w:rPr>
      </w:pPr>
      <w:r w:rsidRPr="00FA1A11">
        <w:rPr>
          <w:rFonts w:ascii="Arial" w:hAnsi="Arial" w:cs="Arial"/>
          <w:spacing w:val="-14"/>
          <w:sz w:val="24"/>
          <w:szCs w:val="24"/>
        </w:rPr>
        <w:t xml:space="preserve">от 09.02.2018 года  </w:t>
      </w:r>
      <w:r w:rsidRPr="00FA1A11">
        <w:rPr>
          <w:rFonts w:ascii="Arial" w:hAnsi="Arial" w:cs="Arial"/>
          <w:sz w:val="24"/>
          <w:szCs w:val="24"/>
        </w:rPr>
        <w:t xml:space="preserve">№ 12    </w:t>
      </w:r>
    </w:p>
    <w:p w:rsidR="00413B71" w:rsidRDefault="00413B71" w:rsidP="00413B71">
      <w:pPr>
        <w:pStyle w:val="a8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FA1A11" w:rsidRPr="00FA1A11" w:rsidRDefault="00FA1A11" w:rsidP="00413B71">
      <w:pPr>
        <w:pStyle w:val="a8"/>
        <w:rPr>
          <w:rFonts w:ascii="Arial" w:hAnsi="Arial" w:cs="Arial"/>
          <w:spacing w:val="-9"/>
          <w:sz w:val="24"/>
          <w:szCs w:val="24"/>
        </w:rPr>
      </w:pPr>
    </w:p>
    <w:tbl>
      <w:tblPr>
        <w:tblW w:w="9566" w:type="dxa"/>
        <w:tblLook w:val="01E0"/>
      </w:tblPr>
      <w:tblGrid>
        <w:gridCol w:w="9322"/>
        <w:gridCol w:w="244"/>
      </w:tblGrid>
      <w:tr w:rsidR="00413B71" w:rsidTr="00A646FD">
        <w:trPr>
          <w:trHeight w:val="1378"/>
        </w:trPr>
        <w:tc>
          <w:tcPr>
            <w:tcW w:w="9322" w:type="dxa"/>
            <w:hideMark/>
          </w:tcPr>
          <w:p w:rsidR="00FA1A11" w:rsidRDefault="00413B71" w:rsidP="00FA1A11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1A11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</w:t>
            </w:r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 № 9 </w:t>
            </w:r>
            <w:r w:rsidRPr="00FA1A11">
              <w:rPr>
                <w:rFonts w:ascii="Arial" w:hAnsi="Arial" w:cs="Arial"/>
                <w:b/>
                <w:sz w:val="32"/>
                <w:szCs w:val="32"/>
              </w:rPr>
              <w:t xml:space="preserve"> от 19.02.2014г. </w:t>
            </w:r>
            <w:r w:rsidR="00FA1A11" w:rsidRPr="00FA1A11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FA1A11">
              <w:rPr>
                <w:rFonts w:ascii="Arial" w:hAnsi="Arial" w:cs="Arial"/>
                <w:b/>
                <w:sz w:val="32"/>
                <w:szCs w:val="32"/>
              </w:rPr>
              <w:t xml:space="preserve"> утверждении муниципальной программы </w:t>
            </w:r>
            <w:proofErr w:type="spellStart"/>
            <w:r w:rsidRPr="00FA1A11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FA1A11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«Развитие физической культуры и спорта» на 2014-2019 годы</w:t>
            </w:r>
          </w:p>
          <w:p w:rsidR="00FA1A11" w:rsidRPr="00FA1A11" w:rsidRDefault="00FA1A11" w:rsidP="00FA1A11">
            <w:pPr>
              <w:pStyle w:val="a8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4" w:type="dxa"/>
          </w:tcPr>
          <w:p w:rsidR="00413B71" w:rsidRDefault="00413B71" w:rsidP="00A646FD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413B71" w:rsidRPr="007F4B90" w:rsidRDefault="00413B71" w:rsidP="007F4B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3B71" w:rsidRDefault="00413B71" w:rsidP="00FA1A11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13B71" w:rsidRDefault="00FA1A1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3B71">
        <w:rPr>
          <w:rFonts w:ascii="Arial" w:hAnsi="Arial" w:cs="Arial"/>
          <w:sz w:val="24"/>
          <w:szCs w:val="24"/>
        </w:rPr>
        <w:t xml:space="preserve">1. Внести  в постановление администрации  </w:t>
      </w:r>
      <w:proofErr w:type="spellStart"/>
      <w:r w:rsidR="00413B7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13B71">
        <w:rPr>
          <w:rFonts w:ascii="Arial" w:hAnsi="Arial" w:cs="Arial"/>
          <w:sz w:val="24"/>
          <w:szCs w:val="24"/>
        </w:rPr>
        <w:t xml:space="preserve"> сельского поселения от 19.02.2014г № 9 « Об утверждении муниципальной программы </w:t>
      </w:r>
      <w:proofErr w:type="spellStart"/>
      <w:r w:rsidR="00413B7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13B71">
        <w:rPr>
          <w:rFonts w:ascii="Arial" w:hAnsi="Arial" w:cs="Arial"/>
          <w:sz w:val="24"/>
          <w:szCs w:val="24"/>
        </w:rPr>
        <w:t xml:space="preserve"> сельского поселения  </w:t>
      </w:r>
      <w:r w:rsidR="00413B71">
        <w:rPr>
          <w:rFonts w:ascii="Arial" w:hAnsi="Arial" w:cs="Arial"/>
          <w:kern w:val="28"/>
          <w:sz w:val="24"/>
          <w:szCs w:val="24"/>
        </w:rPr>
        <w:t>«</w:t>
      </w:r>
      <w:r w:rsidR="00413B71">
        <w:rPr>
          <w:rFonts w:ascii="Arial" w:hAnsi="Arial" w:cs="Arial"/>
          <w:sz w:val="24"/>
          <w:szCs w:val="24"/>
        </w:rPr>
        <w:t>Развитие физической культуры и спорта»</w:t>
      </w:r>
      <w:r w:rsidR="00413B71">
        <w:rPr>
          <w:rFonts w:ascii="Arial" w:hAnsi="Arial" w:cs="Arial"/>
          <w:kern w:val="28"/>
          <w:sz w:val="24"/>
          <w:szCs w:val="24"/>
        </w:rPr>
        <w:t xml:space="preserve"> на 2014-2019 годы»</w:t>
      </w:r>
      <w:r w:rsidR="00413B7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13B71" w:rsidRDefault="00413B7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Продлить срок действия программы до 2020г.</w:t>
      </w:r>
    </w:p>
    <w:p w:rsidR="00413B71" w:rsidRDefault="00413B7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наименовании постановления слова « </w:t>
      </w:r>
      <w:r>
        <w:rPr>
          <w:rFonts w:ascii="Arial" w:hAnsi="Arial" w:cs="Arial"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физической культуры и спорта»</w:t>
      </w:r>
      <w:r>
        <w:rPr>
          <w:rFonts w:ascii="Arial" w:hAnsi="Arial" w:cs="Arial"/>
          <w:kern w:val="28"/>
          <w:sz w:val="24"/>
          <w:szCs w:val="24"/>
        </w:rPr>
        <w:t xml:space="preserve"> на 2014-2019 годы</w:t>
      </w:r>
      <w:r>
        <w:rPr>
          <w:rFonts w:ascii="Arial" w:hAnsi="Arial" w:cs="Arial"/>
          <w:sz w:val="24"/>
          <w:szCs w:val="24"/>
        </w:rPr>
        <w:t xml:space="preserve">»» заменить словами </w:t>
      </w:r>
      <w:r>
        <w:rPr>
          <w:rFonts w:ascii="Arial" w:hAnsi="Arial" w:cs="Arial"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физической культуры и спорта»</w:t>
      </w:r>
      <w:r>
        <w:rPr>
          <w:rFonts w:ascii="Arial" w:hAnsi="Arial" w:cs="Arial"/>
          <w:kern w:val="28"/>
          <w:sz w:val="24"/>
          <w:szCs w:val="24"/>
        </w:rPr>
        <w:t xml:space="preserve"> на 2014-2020 годы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413B71" w:rsidRDefault="00FA1A11" w:rsidP="00FA1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13B71">
        <w:rPr>
          <w:rFonts w:ascii="Arial" w:hAnsi="Arial" w:cs="Arial"/>
          <w:sz w:val="24"/>
          <w:szCs w:val="24"/>
        </w:rPr>
        <w:t xml:space="preserve"> 3)  Изложить муниципальную программу  в новой редакции согласно приложению.</w:t>
      </w:r>
    </w:p>
    <w:p w:rsidR="00413B71" w:rsidRDefault="00413B7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413B71" w:rsidRDefault="00413B7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413B71" w:rsidRDefault="00413B71" w:rsidP="00FA1A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 Н.Н. </w:t>
      </w:r>
    </w:p>
    <w:p w:rsidR="00413B71" w:rsidRDefault="00413B71" w:rsidP="00413B71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13B71" w:rsidTr="00A646FD">
        <w:tc>
          <w:tcPr>
            <w:tcW w:w="3285" w:type="dxa"/>
            <w:hideMark/>
          </w:tcPr>
          <w:p w:rsidR="00413B71" w:rsidRDefault="00413B71" w:rsidP="00A646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</w:p>
          <w:p w:rsidR="00413B71" w:rsidRDefault="00413B71" w:rsidP="00A646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13B71" w:rsidRDefault="00413B71" w:rsidP="00A646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13B71" w:rsidRDefault="00413B71" w:rsidP="00A646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3B71" w:rsidRDefault="00413B71" w:rsidP="00A646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Н.Н.Омельченко</w:t>
            </w:r>
          </w:p>
        </w:tc>
      </w:tr>
    </w:tbl>
    <w:p w:rsidR="00FA1A11" w:rsidRDefault="00FA1A11" w:rsidP="00413B71">
      <w:pPr>
        <w:jc w:val="right"/>
        <w:rPr>
          <w:rFonts w:ascii="Arial" w:hAnsi="Arial" w:cs="Arial"/>
          <w:sz w:val="24"/>
          <w:szCs w:val="24"/>
        </w:rPr>
      </w:pPr>
    </w:p>
    <w:p w:rsidR="007F4B90" w:rsidRDefault="007F4B90" w:rsidP="00413B71">
      <w:pPr>
        <w:jc w:val="right"/>
        <w:rPr>
          <w:rFonts w:ascii="Arial" w:hAnsi="Arial" w:cs="Arial"/>
          <w:sz w:val="24"/>
          <w:szCs w:val="24"/>
        </w:rPr>
      </w:pPr>
    </w:p>
    <w:p w:rsidR="00FA1A11" w:rsidRDefault="00FA1A11" w:rsidP="00413B71">
      <w:pPr>
        <w:jc w:val="right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13B71" w:rsidRPr="00A625C9" w:rsidRDefault="00413B71" w:rsidP="00413B71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к      постановлению администрации</w:t>
      </w:r>
    </w:p>
    <w:p w:rsidR="00413B71" w:rsidRPr="00A625C9" w:rsidRDefault="00413B71" w:rsidP="00413B7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3B71" w:rsidRPr="00A625C9" w:rsidRDefault="00413B71" w:rsidP="00FA1A11">
      <w:pPr>
        <w:jc w:val="right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09.02.2018 года </w:t>
      </w:r>
      <w:r w:rsidRPr="00A625C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</w:t>
      </w:r>
    </w:p>
    <w:p w:rsidR="00413B71" w:rsidRPr="00FA1A11" w:rsidRDefault="00413B71" w:rsidP="00FA1A1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A1A11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proofErr w:type="spellStart"/>
      <w:r w:rsidRPr="00FA1A11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FA1A1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13B71" w:rsidRPr="00FA1A11" w:rsidRDefault="00413B71" w:rsidP="00FA1A1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A1A11">
        <w:rPr>
          <w:rFonts w:ascii="Arial" w:hAnsi="Arial" w:cs="Arial"/>
          <w:b/>
          <w:sz w:val="24"/>
          <w:szCs w:val="24"/>
        </w:rPr>
        <w:t>«Развитие физической культуры и спорта» на 2014 – 2020 годы</w:t>
      </w:r>
    </w:p>
    <w:p w:rsidR="00413B71" w:rsidRPr="00FA1A11" w:rsidRDefault="00413B71" w:rsidP="00FA1A11">
      <w:pPr>
        <w:pStyle w:val="a8"/>
        <w:rPr>
          <w:rFonts w:ascii="Arial" w:hAnsi="Arial" w:cs="Arial"/>
          <w:b/>
          <w:sz w:val="24"/>
          <w:szCs w:val="24"/>
        </w:rPr>
      </w:pPr>
      <w:r w:rsidRPr="00FA1A11">
        <w:rPr>
          <w:rFonts w:ascii="Arial" w:hAnsi="Arial" w:cs="Arial"/>
          <w:b/>
          <w:sz w:val="24"/>
          <w:szCs w:val="24"/>
        </w:rPr>
        <w:t xml:space="preserve"> </w:t>
      </w:r>
    </w:p>
    <w:p w:rsidR="00413B71" w:rsidRPr="00A625C9" w:rsidRDefault="00413B71" w:rsidP="00413B71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Паспорт </w:t>
      </w:r>
    </w:p>
    <w:p w:rsidR="00413B71" w:rsidRPr="00A625C9" w:rsidRDefault="00413B71" w:rsidP="00413B71">
      <w:pPr>
        <w:spacing w:line="120" w:lineRule="exact"/>
        <w:jc w:val="center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13B71" w:rsidRPr="00A625C9" w:rsidRDefault="00413B71" w:rsidP="00413B71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«Развитие физическо</w:t>
      </w:r>
      <w:r>
        <w:rPr>
          <w:rFonts w:ascii="Arial" w:hAnsi="Arial" w:cs="Arial"/>
          <w:b/>
          <w:sz w:val="24"/>
          <w:szCs w:val="24"/>
        </w:rPr>
        <w:t>й культуры и спорта» на 2014-2020</w:t>
      </w:r>
      <w:r w:rsidRPr="00A625C9">
        <w:rPr>
          <w:rFonts w:ascii="Arial" w:hAnsi="Arial" w:cs="Arial"/>
          <w:b/>
          <w:sz w:val="24"/>
          <w:szCs w:val="24"/>
        </w:rPr>
        <w:t xml:space="preserve"> годы</w:t>
      </w:r>
    </w:p>
    <w:p w:rsidR="00413B71" w:rsidRPr="00A625C9" w:rsidRDefault="00413B71" w:rsidP="00413B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897"/>
      </w:tblGrid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413B71" w:rsidRPr="00A625C9" w:rsidRDefault="00413B71" w:rsidP="00A64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B71" w:rsidRPr="00A625C9" w:rsidTr="00153761">
        <w:trPr>
          <w:trHeight w:val="112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Подпрограмма №1 </w:t>
            </w:r>
          </w:p>
          <w:p w:rsidR="00413B71" w:rsidRPr="00A625C9" w:rsidRDefault="00413B71" w:rsidP="00A646FD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  <w:p w:rsidR="00413B71" w:rsidRPr="00A625C9" w:rsidRDefault="00413B71" w:rsidP="00A646FD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3B71" w:rsidRPr="00A625C9" w:rsidRDefault="00413B71" w:rsidP="00A646FD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413B71" w:rsidRPr="00A625C9" w:rsidRDefault="00413B71" w:rsidP="00A646FD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37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спортивных соревнований.</w:t>
            </w:r>
          </w:p>
        </w:tc>
      </w:tr>
      <w:tr w:rsidR="00413B71" w:rsidRPr="00A625C9" w:rsidTr="00153761">
        <w:trPr>
          <w:trHeight w:val="37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успешного выступления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обеспечение  эффективного использования  </w:t>
            </w: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спортивных объектов. 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Программа реализуется в 1 этап пр</w:t>
            </w:r>
            <w:r>
              <w:rPr>
                <w:rFonts w:ascii="Arial" w:hAnsi="Arial" w:cs="Arial"/>
                <w:sz w:val="24"/>
                <w:szCs w:val="24"/>
              </w:rPr>
              <w:t>одолжительностью 6 лет: 2014-2020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1266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A625C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2014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13,5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20,0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 г. – 10,0 тыс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ублей.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A625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3B71" w:rsidRPr="00A625C9" w:rsidTr="00153761">
        <w:trPr>
          <w:trHeight w:val="1125"/>
        </w:trPr>
        <w:tc>
          <w:tcPr>
            <w:tcW w:w="2850" w:type="dxa"/>
          </w:tcPr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413B71" w:rsidRPr="00A625C9" w:rsidRDefault="00413B71" w:rsidP="00413B7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Муниципальная  программа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«Развитие физической </w:t>
      </w:r>
      <w:r>
        <w:rPr>
          <w:rFonts w:ascii="Arial" w:hAnsi="Arial" w:cs="Arial"/>
          <w:sz w:val="24"/>
          <w:szCs w:val="24"/>
        </w:rPr>
        <w:t>культуры и спорта» на 2014- 2020</w:t>
      </w:r>
      <w:r w:rsidRPr="00A625C9">
        <w:rPr>
          <w:rFonts w:ascii="Arial" w:hAnsi="Arial" w:cs="Arial"/>
          <w:sz w:val="24"/>
          <w:szCs w:val="24"/>
        </w:rPr>
        <w:t xml:space="preserve"> годы разработана во исполнение распоряжения администрации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 от 13.11.2013 №41 «Об утверждении перечня муниципальных программ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Основополагающей задачей развития 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413B71" w:rsidRPr="00A625C9" w:rsidRDefault="00413B71" w:rsidP="00413B7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Реализация поставленных целей и задач способствует развитию </w:t>
      </w:r>
      <w:r w:rsidRPr="00A625C9">
        <w:rPr>
          <w:rFonts w:ascii="Arial" w:hAnsi="Arial" w:cs="Arial"/>
          <w:sz w:val="24"/>
          <w:szCs w:val="24"/>
        </w:rPr>
        <w:lastRenderedPageBreak/>
        <w:t xml:space="preserve">человеческого потенциала, укреплению здоровья нации и успешному выступлению спортивных 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на областных и районных спортивных соревнованиях. 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A625C9">
        <w:rPr>
          <w:sz w:val="24"/>
          <w:szCs w:val="24"/>
        </w:rPr>
        <w:t>Россошанского</w:t>
      </w:r>
      <w:proofErr w:type="spellEnd"/>
      <w:r w:rsidRPr="00A625C9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413B71" w:rsidRPr="00A625C9" w:rsidRDefault="00413B71" w:rsidP="00413B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Реализация программы будет </w:t>
      </w:r>
      <w:proofErr w:type="gramStart"/>
      <w:r w:rsidRPr="00A625C9">
        <w:rPr>
          <w:sz w:val="24"/>
          <w:szCs w:val="24"/>
        </w:rPr>
        <w:t>иметь следующий социальный эффект</w:t>
      </w:r>
      <w:proofErr w:type="gramEnd"/>
      <w:r w:rsidRPr="00A625C9">
        <w:rPr>
          <w:sz w:val="24"/>
          <w:szCs w:val="24"/>
        </w:rPr>
        <w:t>: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увеличение количества </w:t>
      </w:r>
      <w:proofErr w:type="gramStart"/>
      <w:r w:rsidRPr="00A625C9">
        <w:rPr>
          <w:sz w:val="24"/>
          <w:szCs w:val="24"/>
        </w:rPr>
        <w:t>занимающихся</w:t>
      </w:r>
      <w:proofErr w:type="gramEnd"/>
      <w:r w:rsidRPr="00A625C9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pStyle w:val="1"/>
        <w:widowControl/>
        <w:autoSpaceDE/>
        <w:adjustRightInd/>
        <w:ind w:left="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Программы относятся: 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подготовка и проведение зональных  мероприятий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>развитие спортивной инфраструктуры;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413B71" w:rsidRPr="00A625C9" w:rsidRDefault="00413B71" w:rsidP="00413B71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13B71" w:rsidRPr="00A625C9" w:rsidRDefault="00413B71" w:rsidP="00413B71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обеспечение успешного выступления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413B71" w:rsidRPr="00A625C9" w:rsidRDefault="00413B71" w:rsidP="00413B71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Программы: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Доля граждан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413B71" w:rsidRPr="00A625C9" w:rsidRDefault="00413B71" w:rsidP="00413B7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413B71" w:rsidRPr="00A625C9" w:rsidRDefault="00413B71" w:rsidP="00413B71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Программа реализуется в 1 этап пр</w:t>
      </w:r>
      <w:r>
        <w:rPr>
          <w:rFonts w:ascii="Arial" w:hAnsi="Arial" w:cs="Arial"/>
          <w:sz w:val="24"/>
          <w:szCs w:val="24"/>
        </w:rPr>
        <w:t>одолжительностью 6 лет: 2014-2020</w:t>
      </w:r>
      <w:r w:rsidRPr="00A625C9">
        <w:rPr>
          <w:rFonts w:ascii="Arial" w:hAnsi="Arial" w:cs="Arial"/>
          <w:sz w:val="24"/>
          <w:szCs w:val="24"/>
        </w:rPr>
        <w:t xml:space="preserve"> годы.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pStyle w:val="a4"/>
        <w:widowControl/>
        <w:autoSpaceDE/>
        <w:autoSpaceDN/>
        <w:adjustRightInd/>
        <w:ind w:left="709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3.ОБОСНОВАНИЕ ВЫДЕЛЕНИЯ ПОДПРОГРАММ</w:t>
      </w:r>
    </w:p>
    <w:p w:rsidR="00413B71" w:rsidRPr="00A625C9" w:rsidRDefault="00413B71" w:rsidP="00413B71">
      <w:pPr>
        <w:pStyle w:val="a4"/>
        <w:widowControl/>
        <w:autoSpaceDE/>
        <w:autoSpaceDN/>
        <w:adjustRightInd/>
        <w:ind w:left="709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направления Программы, выделились в одну подпрограмму: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Подпрограмма №1 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4.ОБОБЩЕННАЯ ХАРАКТЕРИСТИКА ОСНОВНЫХ МЕРОПРИЯТИЙ</w:t>
      </w:r>
    </w:p>
    <w:p w:rsidR="00413B71" w:rsidRPr="00A625C9" w:rsidRDefault="00413B71" w:rsidP="00413B71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Обеспечение участия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 спортивных мероприятиях;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реализации: 2014-2020</w:t>
      </w:r>
      <w:r w:rsidRPr="00A625C9">
        <w:rPr>
          <w:rFonts w:ascii="Arial" w:hAnsi="Arial" w:cs="Arial"/>
          <w:sz w:val="24"/>
          <w:szCs w:val="24"/>
        </w:rPr>
        <w:t xml:space="preserve"> годы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Исполнитель мероприятий: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В рамках основных  мероприятий будет осуществлено: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>- Организация и проведение физкультурно-оздоровительных и спортивно-массовых мероприятий, спортивных праздников;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Участие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спортивных мероприятиях;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Оснащение сборных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A625C9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A625C9">
        <w:rPr>
          <w:rFonts w:ascii="Arial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413B71" w:rsidRPr="00A625C9" w:rsidRDefault="00413B71" w:rsidP="00413B71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Улучшение результатов участия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на соревнованиях зонального и областного уровня;</w:t>
      </w:r>
    </w:p>
    <w:p w:rsidR="00413B71" w:rsidRPr="00A625C9" w:rsidRDefault="00413B71" w:rsidP="00413B71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proofErr w:type="gramStart"/>
      <w:r w:rsidRPr="00A625C9">
        <w:rPr>
          <w:rFonts w:ascii="Arial" w:hAnsi="Arial" w:cs="Arial"/>
          <w:b/>
          <w:color w:val="000000"/>
          <w:sz w:val="24"/>
          <w:szCs w:val="24"/>
        </w:rPr>
        <w:t>ФИНАНСОВЫЕ ОБЕСПЕЧЕНИЕ МУНИЦИПАЛЬНОЙ ПРОГРАММЫ</w:t>
      </w:r>
      <w:proofErr w:type="gramEnd"/>
    </w:p>
    <w:p w:rsidR="00413B71" w:rsidRPr="00A625C9" w:rsidRDefault="00413B71" w:rsidP="00413B71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 к настоящей Муниципальной программе.</w:t>
      </w:r>
    </w:p>
    <w:p w:rsidR="00413B71" w:rsidRPr="00A625C9" w:rsidRDefault="00413B71" w:rsidP="00413B7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413B71" w:rsidRPr="00A625C9" w:rsidRDefault="00413B71" w:rsidP="00413B7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413B71" w:rsidRPr="00A625C9" w:rsidRDefault="00413B71" w:rsidP="00413B7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муниципальной программы следует отнести: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A625C9">
        <w:rPr>
          <w:sz w:val="24"/>
          <w:szCs w:val="24"/>
        </w:rPr>
        <w:t>Копенкинского</w:t>
      </w:r>
      <w:proofErr w:type="spellEnd"/>
      <w:r w:rsidRPr="00A625C9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413B71" w:rsidRPr="00A625C9" w:rsidRDefault="00413B71" w:rsidP="00413B71">
      <w:pPr>
        <w:jc w:val="center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7. Оценка эффективности реализации муниципальной программы</w:t>
      </w:r>
    </w:p>
    <w:p w:rsidR="00413B71" w:rsidRPr="00A625C9" w:rsidRDefault="00413B71" w:rsidP="00413B71">
      <w:pPr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в соответствии с </w:t>
      </w:r>
      <w:r w:rsidRPr="00A625C9">
        <w:rPr>
          <w:rFonts w:ascii="Arial" w:hAnsi="Arial" w:cs="Arial"/>
          <w:sz w:val="24"/>
          <w:szCs w:val="24"/>
        </w:rPr>
        <w:lastRenderedPageBreak/>
        <w:t xml:space="preserve">Порядком о разработки, реализации и оценке эффективности муниципальных программ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13B71" w:rsidRPr="00A625C9" w:rsidRDefault="00413B71" w:rsidP="00413B71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3B71" w:rsidRPr="00A625C9" w:rsidRDefault="00413B71" w:rsidP="00413B7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3939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>,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4785" cy="239395"/>
            <wp:effectExtent l="0" t="0" r="571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4785" cy="239395"/>
            <wp:effectExtent l="19050" t="0" r="5715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41605" cy="184785"/>
            <wp:effectExtent l="19050" t="0" r="0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3939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413B71" w:rsidRPr="00A625C9" w:rsidRDefault="00413B71" w:rsidP="00413B7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39395"/>
            <wp:effectExtent l="19050" t="0" r="254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>,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4785" cy="239395"/>
            <wp:effectExtent l="19050" t="0" r="571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9395" cy="239395"/>
            <wp:effectExtent l="0" t="0" r="825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4785" cy="239395"/>
            <wp:effectExtent l="0" t="0" r="571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6390" cy="21780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6390" cy="21780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 Подпрограммы муниципальной программы</w:t>
      </w:r>
    </w:p>
    <w:p w:rsidR="00413B71" w:rsidRPr="00A625C9" w:rsidRDefault="00413B71" w:rsidP="00413B71">
      <w:pPr>
        <w:ind w:right="-145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US"/>
        </w:rPr>
      </w:pPr>
      <w:r w:rsidRPr="00A625C9">
        <w:rPr>
          <w:rFonts w:ascii="Arial" w:hAnsi="Arial" w:cs="Arial"/>
          <w:sz w:val="24"/>
          <w:szCs w:val="24"/>
        </w:rPr>
        <w:t xml:space="preserve">Программа </w:t>
      </w:r>
      <w:r w:rsidRPr="00A625C9">
        <w:rPr>
          <w:rFonts w:ascii="Arial" w:hAnsi="Arial" w:cs="Arial"/>
          <w:kern w:val="2"/>
          <w:sz w:val="24"/>
          <w:szCs w:val="24"/>
        </w:rPr>
        <w:t>«</w:t>
      </w:r>
      <w:r w:rsidRPr="00A625C9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A625C9">
        <w:rPr>
          <w:rFonts w:ascii="Arial" w:hAnsi="Arial" w:cs="Arial"/>
          <w:sz w:val="24"/>
          <w:szCs w:val="24"/>
          <w:lang w:eastAsia="en-US"/>
        </w:rPr>
        <w:t>» включает подпрограмму:</w:t>
      </w:r>
    </w:p>
    <w:p w:rsidR="00413B71" w:rsidRPr="00A625C9" w:rsidRDefault="00413B71" w:rsidP="00413B71">
      <w:pPr>
        <w:ind w:left="56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413B71" w:rsidRPr="00A625C9" w:rsidRDefault="00413B71" w:rsidP="00413B7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413B71" w:rsidRPr="00A625C9" w:rsidRDefault="00413B71" w:rsidP="00413B71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8.1. Паспорт </w:t>
      </w:r>
    </w:p>
    <w:p w:rsidR="00413B71" w:rsidRPr="00A625C9" w:rsidRDefault="00413B71" w:rsidP="00413B71">
      <w:pPr>
        <w:spacing w:line="120" w:lineRule="exact"/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подпрограммы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13B71" w:rsidRPr="00A625C9" w:rsidRDefault="00413B71" w:rsidP="00413B71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сельском поселении» </w:t>
      </w:r>
    </w:p>
    <w:p w:rsidR="00413B71" w:rsidRPr="00A625C9" w:rsidRDefault="00413B71" w:rsidP="00413B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897"/>
      </w:tblGrid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897" w:type="dxa"/>
            <w:noWrap/>
            <w:vAlign w:val="bottom"/>
          </w:tcPr>
          <w:p w:rsidR="00413B71" w:rsidRPr="00A625C9" w:rsidRDefault="00413B71" w:rsidP="00A64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13B71" w:rsidRPr="00A625C9" w:rsidTr="00153761">
        <w:trPr>
          <w:trHeight w:val="112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3B71" w:rsidRPr="00A625C9" w:rsidRDefault="00413B71" w:rsidP="00A646FD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413B71" w:rsidRPr="00A625C9" w:rsidRDefault="00413B71" w:rsidP="00A646FD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413B71" w:rsidRPr="00A625C9" w:rsidRDefault="00413B71" w:rsidP="00A646FD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37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спортивных соревнований.</w:t>
            </w:r>
          </w:p>
        </w:tc>
      </w:tr>
      <w:tr w:rsidR="00413B71" w:rsidRPr="00A625C9" w:rsidTr="00153761">
        <w:trPr>
          <w:trHeight w:val="375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успешного выступления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обеспечение  эффективного использования  спортивных объектов. 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подпрограммы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413B71" w:rsidRPr="00A625C9" w:rsidTr="00153761">
        <w:trPr>
          <w:trHeight w:val="750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897" w:type="dxa"/>
            <w:vAlign w:val="center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Подпрограмма реализуется в 1 этап продолжительностью </w:t>
            </w:r>
            <w:r>
              <w:rPr>
                <w:rFonts w:ascii="Arial" w:hAnsi="Arial" w:cs="Arial"/>
                <w:sz w:val="24"/>
                <w:szCs w:val="24"/>
              </w:rPr>
              <w:t>7 лет: 2014-2020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1266"/>
        </w:trPr>
        <w:tc>
          <w:tcPr>
            <w:tcW w:w="2850" w:type="dxa"/>
          </w:tcPr>
          <w:p w:rsidR="00413B71" w:rsidRPr="00A625C9" w:rsidRDefault="00413B71" w:rsidP="00A646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подпрограммы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2016 г.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625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r>
              <w:rPr>
                <w:rFonts w:ascii="Arial" w:hAnsi="Arial" w:cs="Arial"/>
                <w:sz w:val="24"/>
                <w:szCs w:val="24"/>
              </w:rPr>
              <w:t>20,0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2019 г. – 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13B71" w:rsidRPr="00A625C9" w:rsidRDefault="00413B71" w:rsidP="00A646FD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413B71" w:rsidRPr="00A625C9" w:rsidTr="00153761">
        <w:trPr>
          <w:trHeight w:val="1125"/>
        </w:trPr>
        <w:tc>
          <w:tcPr>
            <w:tcW w:w="2850" w:type="dxa"/>
          </w:tcPr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413B71" w:rsidRPr="00A625C9" w:rsidRDefault="00413B71" w:rsidP="00A646FD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413B71" w:rsidRPr="00A625C9" w:rsidRDefault="00413B71" w:rsidP="00413B7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A625C9">
        <w:rPr>
          <w:sz w:val="24"/>
          <w:szCs w:val="24"/>
        </w:rPr>
        <w:t>Россошанского</w:t>
      </w:r>
      <w:proofErr w:type="spellEnd"/>
      <w:r w:rsidRPr="00A625C9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413B71" w:rsidRPr="00A625C9" w:rsidRDefault="00413B71" w:rsidP="00413B7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Реализация программы будет </w:t>
      </w:r>
      <w:proofErr w:type="gramStart"/>
      <w:r w:rsidRPr="00A625C9">
        <w:rPr>
          <w:sz w:val="24"/>
          <w:szCs w:val="24"/>
        </w:rPr>
        <w:t>иметь следующий социальный эффект</w:t>
      </w:r>
      <w:proofErr w:type="gramEnd"/>
      <w:r w:rsidRPr="00A625C9">
        <w:rPr>
          <w:sz w:val="24"/>
          <w:szCs w:val="24"/>
        </w:rPr>
        <w:t>: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увеличение количества </w:t>
      </w:r>
      <w:proofErr w:type="gramStart"/>
      <w:r w:rsidRPr="00A625C9">
        <w:rPr>
          <w:sz w:val="24"/>
          <w:szCs w:val="24"/>
        </w:rPr>
        <w:t>занимающихся</w:t>
      </w:r>
      <w:proofErr w:type="gramEnd"/>
      <w:r w:rsidRPr="00A625C9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413B71" w:rsidRPr="00A625C9" w:rsidRDefault="00413B71" w:rsidP="00413B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13B71" w:rsidRPr="00A625C9" w:rsidRDefault="00413B71" w:rsidP="00413B7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подпрограммы относятся: 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подготовка и проведение зональных  мероприятий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413B71" w:rsidRPr="00A625C9" w:rsidRDefault="00413B71" w:rsidP="00413B71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подпрограммы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подпрограммы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413B71" w:rsidRPr="00A625C9" w:rsidRDefault="00413B71" w:rsidP="00413B71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13B71" w:rsidRPr="00A625C9" w:rsidRDefault="00413B71" w:rsidP="00413B71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обеспечение успешного выступления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413B71" w:rsidRPr="00A625C9" w:rsidRDefault="00413B71" w:rsidP="00413B71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413B71" w:rsidRPr="00A625C9" w:rsidRDefault="00413B71" w:rsidP="00413B71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подпрограммы: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Доля граждан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413B71" w:rsidRPr="00A625C9" w:rsidRDefault="00413B71" w:rsidP="00413B7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413B71" w:rsidRPr="00A625C9" w:rsidRDefault="00413B71" w:rsidP="00413B71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Подпрограмма реализуется в 1 этап пр</w:t>
      </w:r>
      <w:r>
        <w:rPr>
          <w:rFonts w:ascii="Arial" w:hAnsi="Arial" w:cs="Arial"/>
          <w:sz w:val="24"/>
          <w:szCs w:val="24"/>
        </w:rPr>
        <w:t>одолжительностью 6 лет: 2014-2020</w:t>
      </w:r>
      <w:r w:rsidRPr="00A625C9">
        <w:rPr>
          <w:rFonts w:ascii="Arial" w:hAnsi="Arial" w:cs="Arial"/>
          <w:sz w:val="24"/>
          <w:szCs w:val="24"/>
        </w:rPr>
        <w:t xml:space="preserve"> годы.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подпрограммы ожидается достижение следующих показателей: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413B71" w:rsidRPr="00A625C9" w:rsidRDefault="00413B71" w:rsidP="00413B71">
      <w:pPr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8.4. ХАРАКТЕРИСТИКА ОСНОВНЫХ МЕРОПРИЯТИЙ ПОДПРОГРАММЫ</w:t>
      </w:r>
    </w:p>
    <w:p w:rsidR="00413B71" w:rsidRPr="00A625C9" w:rsidRDefault="00413B71" w:rsidP="00413B71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Обеспечение участия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 спортивных мероприятиях;</w:t>
      </w:r>
    </w:p>
    <w:p w:rsidR="00413B71" w:rsidRPr="00A625C9" w:rsidRDefault="00413B71" w:rsidP="00413B71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реализации: 2014-2020</w:t>
      </w:r>
      <w:r w:rsidRPr="00A625C9">
        <w:rPr>
          <w:rFonts w:ascii="Arial" w:hAnsi="Arial" w:cs="Arial"/>
          <w:sz w:val="24"/>
          <w:szCs w:val="24"/>
        </w:rPr>
        <w:t xml:space="preserve"> годы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Исполнитель мероприятий: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В рамках основных  </w:t>
      </w:r>
      <w:r w:rsidRPr="00A625C9">
        <w:rPr>
          <w:rFonts w:ascii="Arial" w:hAnsi="Arial" w:cs="Arial"/>
          <w:color w:val="000000"/>
          <w:sz w:val="24"/>
          <w:szCs w:val="24"/>
        </w:rPr>
        <w:t>мероприятий будет осуществлено: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 xml:space="preserve">- Участие </w:t>
      </w:r>
      <w:proofErr w:type="spellStart"/>
      <w:r w:rsidRPr="00A625C9">
        <w:rPr>
          <w:rFonts w:ascii="Arial" w:hAnsi="Arial" w:cs="Arial"/>
          <w:color w:val="000000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color w:val="000000"/>
          <w:sz w:val="24"/>
          <w:szCs w:val="24"/>
        </w:rPr>
        <w:t xml:space="preserve"> спортсменов в</w:t>
      </w:r>
      <w:r w:rsidRPr="00A625C9">
        <w:rPr>
          <w:rFonts w:ascii="Arial" w:hAnsi="Arial" w:cs="Arial"/>
          <w:sz w:val="24"/>
          <w:szCs w:val="24"/>
        </w:rPr>
        <w:t xml:space="preserve"> районных и областных спортивных мероприятиях;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Оснащение сборных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413B71" w:rsidRPr="00A625C9" w:rsidRDefault="00413B71" w:rsidP="00413B71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A625C9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A625C9">
        <w:rPr>
          <w:rFonts w:ascii="Arial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413B71" w:rsidRPr="00A625C9" w:rsidRDefault="00413B71" w:rsidP="00413B71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413B71" w:rsidRPr="00A625C9" w:rsidRDefault="00413B71" w:rsidP="00413B71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13B71" w:rsidRPr="00A625C9" w:rsidRDefault="00413B71" w:rsidP="00413B71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Улучшение результатов участия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на соревнованиях зонального и областного уровня;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13B71" w:rsidRPr="00A625C9" w:rsidRDefault="00413B71" w:rsidP="00413B71">
      <w:pPr>
        <w:pStyle w:val="1"/>
        <w:widowControl/>
        <w:autoSpaceDE/>
        <w:adjustRightInd/>
        <w:ind w:left="708" w:firstLine="674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8.5 ОСНОВНЫЕ МЕРЫ МУНИЦИПАЛЬНОГО И ПРАВОВОГО РЕГУЛИРОВАНИЯ ПОДПРОГРАММЫ</w:t>
      </w:r>
    </w:p>
    <w:p w:rsidR="00413B71" w:rsidRPr="00A625C9" w:rsidRDefault="00413B71" w:rsidP="00413B71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13B71" w:rsidRPr="00A625C9" w:rsidRDefault="00413B71" w:rsidP="00413B71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413B71" w:rsidRPr="00A625C9" w:rsidRDefault="00413B71" w:rsidP="00413B71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обеспечивает </w:t>
      </w:r>
      <w:proofErr w:type="gramStart"/>
      <w:r w:rsidRPr="00A625C9">
        <w:rPr>
          <w:rFonts w:ascii="Arial" w:hAnsi="Arial" w:cs="Arial"/>
        </w:rPr>
        <w:t>контроль за</w:t>
      </w:r>
      <w:proofErr w:type="gramEnd"/>
      <w:r w:rsidRPr="00A625C9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A625C9">
        <w:rPr>
          <w:rFonts w:ascii="Arial" w:hAnsi="Arial" w:cs="Arial"/>
        </w:rPr>
        <w:t>контроль за</w:t>
      </w:r>
      <w:proofErr w:type="gramEnd"/>
      <w:r w:rsidRPr="00A625C9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A625C9">
        <w:rPr>
          <w:rFonts w:ascii="Arial" w:hAnsi="Arial" w:cs="Arial"/>
        </w:rPr>
        <w:t>предоставляет отчеты</w:t>
      </w:r>
      <w:proofErr w:type="gramEnd"/>
      <w:r w:rsidRPr="00A625C9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413B71" w:rsidRPr="00A625C9" w:rsidRDefault="00413B71" w:rsidP="00413B71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413B71" w:rsidRPr="00A625C9" w:rsidRDefault="00413B71" w:rsidP="00413B71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13B71" w:rsidRPr="00A625C9" w:rsidRDefault="00413B71" w:rsidP="00413B71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413B71" w:rsidRPr="00A625C9" w:rsidRDefault="00413B71" w:rsidP="00413B71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 xml:space="preserve">8.6. ИНФОРМАЦИЯ ОБ УЧАСТИИ ОБЩЕСТВЕННЫХ, НАУЧНЫХ И ИНЫХ </w:t>
      </w:r>
      <w:r w:rsidRPr="00A625C9">
        <w:rPr>
          <w:rFonts w:ascii="Arial" w:hAnsi="Arial" w:cs="Arial"/>
          <w:b/>
          <w:color w:val="000000"/>
          <w:sz w:val="24"/>
          <w:szCs w:val="24"/>
        </w:rPr>
        <w:lastRenderedPageBreak/>
        <w:t>ОРГАНИЗАЦИЙ, А ТАКЖЕ ВНЕБЮДЖЕТНЫХ ФОНДОВ, ЮРИДИЧЕСКИХ И ФИЗИЧЕСКИХ ЛИЦ В РЕАЛИЗАЦИИ ПОДПРОГРАММЫ МУНИЦИПАЛЬНОЙ ПРОГРАММЫ</w:t>
      </w:r>
    </w:p>
    <w:p w:rsidR="00413B71" w:rsidRPr="00A625C9" w:rsidRDefault="00413B71" w:rsidP="00413B71">
      <w:pPr>
        <w:rPr>
          <w:rFonts w:ascii="Arial" w:hAnsi="Arial" w:cs="Arial"/>
          <w:b/>
          <w:color w:val="000000"/>
          <w:sz w:val="24"/>
          <w:szCs w:val="24"/>
        </w:rPr>
      </w:pPr>
    </w:p>
    <w:p w:rsidR="00413B71" w:rsidRPr="00A625C9" w:rsidRDefault="00413B71" w:rsidP="00413B7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рамках </w:t>
      </w:r>
      <w:r w:rsidRPr="00A625C9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A625C9">
        <w:rPr>
          <w:rFonts w:ascii="Arial" w:hAnsi="Arial" w:cs="Arial"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 сельском поселении»  муниципальной программы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«Развитие физическо</w:t>
      </w:r>
      <w:r>
        <w:rPr>
          <w:rFonts w:ascii="Arial" w:hAnsi="Arial" w:cs="Arial"/>
          <w:sz w:val="24"/>
          <w:szCs w:val="24"/>
        </w:rPr>
        <w:t>й культуры и спорта »на 2014-2020</w:t>
      </w:r>
      <w:r w:rsidRPr="00A625C9">
        <w:rPr>
          <w:rFonts w:ascii="Arial" w:hAnsi="Arial" w:cs="Arial"/>
          <w:sz w:val="24"/>
          <w:szCs w:val="24"/>
        </w:rPr>
        <w:t xml:space="preserve">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413B71" w:rsidRPr="00A625C9" w:rsidRDefault="00413B71" w:rsidP="00413B71">
      <w:pPr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3B71" w:rsidRPr="00A625C9" w:rsidRDefault="00413B71" w:rsidP="00413B71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8.7. ФИНАНСОВЫЕ ОБЕСПЕЧЕНИЕ РЕАЛИЗАЦИИ ПОДПРОГРАММЫ</w:t>
      </w:r>
    </w:p>
    <w:p w:rsidR="00413B71" w:rsidRPr="00A625C9" w:rsidRDefault="00413B71" w:rsidP="00413B71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3B71" w:rsidRPr="00A625C9" w:rsidRDefault="00413B71" w:rsidP="00413B7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 w:rsidR="00413B71" w:rsidRPr="00A625C9" w:rsidRDefault="00413B71" w:rsidP="00413B7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413B71" w:rsidRPr="00A625C9" w:rsidRDefault="00413B71" w:rsidP="00413B7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</w:t>
      </w:r>
    </w:p>
    <w:p w:rsidR="00413B71" w:rsidRPr="00A625C9" w:rsidRDefault="00413B71" w:rsidP="00413B71">
      <w:pPr>
        <w:ind w:left="360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8.8. Анализ рисков реализации подпрограммы и описание мер управления рисками реализации подпрограммы</w:t>
      </w:r>
    </w:p>
    <w:p w:rsidR="00413B71" w:rsidRPr="00A625C9" w:rsidRDefault="00413B71" w:rsidP="00413B7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подпрограммы следует отнести: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A625C9">
        <w:rPr>
          <w:sz w:val="24"/>
          <w:szCs w:val="24"/>
        </w:rPr>
        <w:t>Копенкинского</w:t>
      </w:r>
      <w:proofErr w:type="spellEnd"/>
      <w:r w:rsidRPr="00A625C9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3B71" w:rsidRPr="00A625C9" w:rsidRDefault="00413B71" w:rsidP="00413B71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413B71" w:rsidRPr="00A625C9" w:rsidRDefault="00413B71" w:rsidP="00413B71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8.9. Оценка эффективности реализации подпрограммы</w:t>
      </w:r>
    </w:p>
    <w:p w:rsidR="00413B71" w:rsidRPr="00A625C9" w:rsidRDefault="00413B71" w:rsidP="00413B71">
      <w:pPr>
        <w:jc w:val="center"/>
        <w:rPr>
          <w:rFonts w:ascii="Arial" w:hAnsi="Arial" w:cs="Arial"/>
          <w:b/>
          <w:sz w:val="24"/>
          <w:szCs w:val="24"/>
        </w:rPr>
      </w:pPr>
    </w:p>
    <w:p w:rsidR="00413B71" w:rsidRPr="00A625C9" w:rsidRDefault="00413B71" w:rsidP="00413B71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413B71" w:rsidRPr="00A625C9" w:rsidRDefault="00413B71" w:rsidP="00413B7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393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>,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4785" cy="23939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4785" cy="23939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41605" cy="1847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</w:t>
      </w:r>
      <w:r w:rsidRPr="00A625C9">
        <w:rPr>
          <w:rFonts w:ascii="Arial" w:hAnsi="Arial" w:cs="Arial"/>
          <w:sz w:val="24"/>
          <w:szCs w:val="24"/>
        </w:rPr>
        <w:lastRenderedPageBreak/>
        <w:t>подпрограммы (для индикаторов (показателей), желаемой тенденцией развития которых является рост значений) или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393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413B71" w:rsidRPr="00A625C9" w:rsidRDefault="00413B71" w:rsidP="00413B7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39395"/>
            <wp:effectExtent l="1905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>,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4785" cy="239395"/>
            <wp:effectExtent l="1905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9395" cy="23939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Pr="00A625C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4785" cy="239395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6390" cy="2178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6390" cy="2178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413B71" w:rsidRPr="00A625C9" w:rsidRDefault="00413B71" w:rsidP="00413B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  <w:sectPr w:rsidR="00413B71" w:rsidRPr="00A625C9" w:rsidSect="00413B71">
          <w:pgSz w:w="11906" w:h="16838"/>
          <w:pgMar w:top="2268" w:right="566" w:bottom="567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0A0"/>
      </w:tblPr>
      <w:tblGrid>
        <w:gridCol w:w="1872"/>
        <w:gridCol w:w="2394"/>
        <w:gridCol w:w="1869"/>
        <w:gridCol w:w="115"/>
        <w:gridCol w:w="853"/>
        <w:gridCol w:w="425"/>
        <w:gridCol w:w="425"/>
        <w:gridCol w:w="803"/>
        <w:gridCol w:w="190"/>
        <w:gridCol w:w="1984"/>
        <w:gridCol w:w="70"/>
        <w:gridCol w:w="902"/>
        <w:gridCol w:w="232"/>
        <w:gridCol w:w="619"/>
        <w:gridCol w:w="231"/>
        <w:gridCol w:w="646"/>
        <w:gridCol w:w="134"/>
        <w:gridCol w:w="1135"/>
      </w:tblGrid>
      <w:tr w:rsidR="00413B71" w:rsidRPr="00A625C9" w:rsidTr="0015376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bookmarkStart w:id="0" w:name="RANGE!A1:J36"/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53761" w:rsidRPr="00A625C9" w:rsidRDefault="0015376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413B71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15376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153761" w:rsidP="00153761">
            <w:pPr>
              <w:widowControl/>
              <w:autoSpaceDE/>
              <w:autoSpaceDN/>
              <w:adjustRightInd/>
              <w:ind w:right="-10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413B71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683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культуры и спорта » на 2014-2020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годы, подпрограмм муниципальной программы и их значения</w:t>
            </w:r>
          </w:p>
        </w:tc>
      </w:tr>
      <w:tr w:rsidR="00413B71" w:rsidRPr="00A625C9" w:rsidTr="0015376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Показатель (индикатор) (наименование)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13B71" w:rsidRPr="00A625C9" w:rsidTr="00153761">
        <w:trPr>
          <w:trHeight w:val="78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3B71" w:rsidRPr="00A625C9" w:rsidTr="00153761">
        <w:trPr>
          <w:trHeight w:val="349"/>
        </w:trPr>
        <w:tc>
          <w:tcPr>
            <w:tcW w:w="148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» </w:t>
            </w:r>
          </w:p>
        </w:tc>
      </w:tr>
      <w:tr w:rsidR="00413B71" w:rsidRPr="00A625C9" w:rsidTr="00153761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13B71" w:rsidRPr="00A625C9" w:rsidTr="00153761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физической культуры и массовым спортом 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413B71" w:rsidRPr="00A625C9" w:rsidRDefault="00413B71" w:rsidP="00A646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F629EC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153761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2"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Обеспечение участия спортсменов в районных и областных  спортивных мероприятиях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Результативность участия спортсменов в районных и областных спортивных мероприятиях</w:t>
            </w:r>
          </w:p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153761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3"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Организация мероприятий направленных на пропаганду физической культуры и спорта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413B71" w:rsidRPr="00A625C9" w:rsidTr="0015376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пропаганду физкультуры и спорта</w:t>
            </w:r>
          </w:p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</w:t>
            </w:r>
            <w:r w:rsidRPr="00153761">
              <w:rPr>
                <w:rFonts w:ascii="Arial" w:hAnsi="Arial" w:cs="Arial"/>
                <w:sz w:val="22"/>
                <w:szCs w:val="22"/>
              </w:rPr>
              <w:t>оличество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B71" w:rsidRPr="00A625C9" w:rsidRDefault="00413B71" w:rsidP="00A646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8"/>
        <w:gridCol w:w="479"/>
        <w:gridCol w:w="2774"/>
        <w:gridCol w:w="2460"/>
        <w:gridCol w:w="1020"/>
        <w:gridCol w:w="1076"/>
        <w:gridCol w:w="991"/>
        <w:gridCol w:w="991"/>
        <w:gridCol w:w="991"/>
        <w:gridCol w:w="1133"/>
        <w:gridCol w:w="1073"/>
      </w:tblGrid>
      <w:tr w:rsidR="00413B71" w:rsidRPr="00A625C9" w:rsidTr="00A646FD">
        <w:trPr>
          <w:trHeight w:val="78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413B71" w:rsidRPr="00A625C9" w:rsidRDefault="00413B71" w:rsidP="00A646FD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53761" w:rsidRDefault="00153761" w:rsidP="00A646FD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153761" w:rsidP="0015376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413B71" w:rsidRPr="00A625C9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413B71" w:rsidRPr="00A625C9" w:rsidTr="00A646FD">
        <w:trPr>
          <w:trHeight w:val="945"/>
        </w:trPr>
        <w:tc>
          <w:tcPr>
            <w:tcW w:w="608" w:type="pct"/>
            <w:tcBorders>
              <w:top w:val="nil"/>
              <w:left w:val="nil"/>
              <w:right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pct"/>
            <w:gridSpan w:val="10"/>
            <w:tcBorders>
              <w:top w:val="nil"/>
              <w:left w:val="nil"/>
              <w:right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 "Развитие физическо</w:t>
            </w:r>
            <w:r>
              <w:rPr>
                <w:rFonts w:ascii="Arial" w:hAnsi="Arial" w:cs="Arial"/>
                <w:sz w:val="24"/>
                <w:szCs w:val="24"/>
              </w:rPr>
              <w:t>й культуры и спорта" на 2014-2020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13B71" w:rsidRPr="00A625C9" w:rsidTr="00A646FD">
        <w:trPr>
          <w:trHeight w:val="754"/>
        </w:trPr>
        <w:tc>
          <w:tcPr>
            <w:tcW w:w="770" w:type="pct"/>
            <w:gridSpan w:val="2"/>
            <w:vMerge w:val="restart"/>
            <w:noWrap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38" w:type="pct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32" w:type="pct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460" w:type="pct"/>
            <w:gridSpan w:val="7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413B71" w:rsidRPr="00A625C9" w:rsidRDefault="00413B71" w:rsidP="00A646F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58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8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5" w:type="pct"/>
            <w:noWrap/>
            <w:vAlign w:val="center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  <w:vAlign w:val="center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15"/>
        </w:trPr>
        <w:tc>
          <w:tcPr>
            <w:tcW w:w="770" w:type="pct"/>
            <w:gridSpan w:val="2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38" w:type="pct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3" w:type="pct"/>
          </w:tcPr>
          <w:p w:rsidR="00413B71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64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938" w:type="pct"/>
            <w:vMerge w:val="restart"/>
          </w:tcPr>
          <w:p w:rsidR="00413B71" w:rsidRPr="00A625C9" w:rsidRDefault="00413B71" w:rsidP="00A646FD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64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15"/>
        </w:trPr>
        <w:tc>
          <w:tcPr>
            <w:tcW w:w="770" w:type="pct"/>
            <w:gridSpan w:val="2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8" w:type="pct"/>
            <w:vMerge w:val="restart"/>
          </w:tcPr>
          <w:p w:rsidR="00413B71" w:rsidRPr="00A625C9" w:rsidRDefault="00413B71" w:rsidP="00A646FD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спортсменов в районных и областных спортивных мероприятиях</w:t>
            </w: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25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852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315"/>
        </w:trPr>
        <w:tc>
          <w:tcPr>
            <w:tcW w:w="770" w:type="pct"/>
            <w:gridSpan w:val="2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938" w:type="pct"/>
            <w:vMerge w:val="restart"/>
          </w:tcPr>
          <w:p w:rsidR="00413B71" w:rsidRPr="00A625C9" w:rsidRDefault="00413B71" w:rsidP="00A646FD">
            <w:pPr>
              <w:ind w:right="72"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7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71" w:rsidRPr="00A625C9" w:rsidTr="00A646FD">
        <w:trPr>
          <w:trHeight w:val="645"/>
        </w:trPr>
        <w:tc>
          <w:tcPr>
            <w:tcW w:w="770" w:type="pct"/>
            <w:gridSpan w:val="2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5" w:type="pct"/>
          </w:tcPr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B71" w:rsidRPr="00A625C9" w:rsidRDefault="00413B71" w:rsidP="00413B71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4"/>
        <w:gridCol w:w="2349"/>
        <w:gridCol w:w="1655"/>
        <w:gridCol w:w="1080"/>
        <w:gridCol w:w="1223"/>
        <w:gridCol w:w="1218"/>
        <w:gridCol w:w="1217"/>
        <w:gridCol w:w="1382"/>
        <w:gridCol w:w="1167"/>
        <w:gridCol w:w="1167"/>
        <w:gridCol w:w="1243"/>
      </w:tblGrid>
      <w:tr w:rsidR="00413B71" w:rsidRPr="00A625C9" w:rsidTr="00A646FD">
        <w:trPr>
          <w:trHeight w:val="955"/>
        </w:trPr>
        <w:tc>
          <w:tcPr>
            <w:tcW w:w="153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153761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153761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153761" w:rsidRDefault="00413B71" w:rsidP="0015376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3761" w:rsidRDefault="00153761" w:rsidP="0015376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15376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413B71" w:rsidRPr="00A625C9" w:rsidTr="00A646FD">
        <w:trPr>
          <w:trHeight w:val="683"/>
        </w:trPr>
        <w:tc>
          <w:tcPr>
            <w:tcW w:w="15385" w:type="dxa"/>
            <w:gridSpan w:val="11"/>
            <w:tcBorders>
              <w:top w:val="nil"/>
              <w:left w:val="nil"/>
              <w:right w:val="nil"/>
            </w:tcBorders>
          </w:tcPr>
          <w:p w:rsidR="00413B71" w:rsidRPr="00A625C9" w:rsidRDefault="00413B71" w:rsidP="00A646FD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"Развитие физическо</w:t>
            </w:r>
            <w:r>
              <w:rPr>
                <w:rFonts w:ascii="Arial" w:hAnsi="Arial" w:cs="Arial"/>
                <w:sz w:val="24"/>
                <w:szCs w:val="24"/>
              </w:rPr>
              <w:t>й культуры и спорта" на 2014-2020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 w:val="restart"/>
          </w:tcPr>
          <w:p w:rsidR="00413B71" w:rsidRPr="00A625C9" w:rsidRDefault="00413B71" w:rsidP="00A646FD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49" w:type="dxa"/>
            <w:vMerge w:val="restart"/>
          </w:tcPr>
          <w:p w:rsidR="00413B71" w:rsidRPr="00A625C9" w:rsidRDefault="00413B71" w:rsidP="00A646F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413B71" w:rsidRPr="00A625C9" w:rsidRDefault="00413B71" w:rsidP="00A646FD">
            <w:pPr>
              <w:ind w:right="-145" w:firstLine="3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97" w:type="dxa"/>
            <w:gridSpan w:val="8"/>
          </w:tcPr>
          <w:p w:rsidR="00413B71" w:rsidRPr="00A625C9" w:rsidRDefault="00413B71" w:rsidP="00A646FD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413B71" w:rsidRPr="00A625C9" w:rsidTr="00A646FD">
        <w:trPr>
          <w:trHeight w:val="1040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13B71" w:rsidRPr="00A625C9" w:rsidRDefault="00413B71" w:rsidP="00A646FD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3B71" w:rsidRPr="00A625C9" w:rsidRDefault="00413B71" w:rsidP="00A646F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413B71" w:rsidRPr="00A625C9" w:rsidRDefault="00413B71" w:rsidP="00A646FD">
            <w:pPr>
              <w:ind w:right="-145" w:hanging="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18" w:type="dxa"/>
          </w:tcPr>
          <w:p w:rsidR="00413B71" w:rsidRPr="00A625C9" w:rsidRDefault="00413B71" w:rsidP="00A646FD">
            <w:pPr>
              <w:ind w:right="-145" w:firstLine="1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17" w:type="dxa"/>
          </w:tcPr>
          <w:p w:rsidR="00413B71" w:rsidRPr="00A625C9" w:rsidRDefault="00413B71" w:rsidP="00A646F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382" w:type="dxa"/>
          </w:tcPr>
          <w:p w:rsidR="00413B71" w:rsidRPr="00A625C9" w:rsidRDefault="00413B71" w:rsidP="00A646FD">
            <w:pPr>
              <w:ind w:right="-145" w:hanging="2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167" w:type="dxa"/>
          </w:tcPr>
          <w:p w:rsidR="00413B71" w:rsidRPr="00A625C9" w:rsidRDefault="00413B71" w:rsidP="00A646FD">
            <w:pPr>
              <w:ind w:right="-145" w:firstLine="3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167" w:type="dxa"/>
          </w:tcPr>
          <w:p w:rsidR="00413B71" w:rsidRPr="00A625C9" w:rsidRDefault="00413B71" w:rsidP="00A646FD">
            <w:pPr>
              <w:ind w:right="-145" w:hanging="1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2019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 w:hanging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br/>
              <w:t>(седьм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ой год реализации) 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413B71" w:rsidRPr="00A625C9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3B71" w:rsidRPr="00A625C9" w:rsidTr="00A646FD">
        <w:trPr>
          <w:trHeight w:val="349"/>
        </w:trPr>
        <w:tc>
          <w:tcPr>
            <w:tcW w:w="1684" w:type="dxa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</w:p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413B71" w:rsidRPr="00A625C9" w:rsidRDefault="00413B7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спорта» на 2014-2020годы </w:t>
            </w: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59,8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59,8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юридические лица 1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266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153761" w:rsidRDefault="00413B7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Вовлечение населения в занятия </w:t>
            </w: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физической культуры и массовым спортом</w:t>
            </w: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физические лица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413B71" w:rsidRPr="00A625C9" w:rsidRDefault="00413B7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       20,0</w:t>
            </w:r>
          </w:p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</w:t>
            </w: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  <w:tcBorders>
              <w:top w:val="nil"/>
            </w:tcBorders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</w:tcBorders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физические лица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 w:val="restart"/>
          </w:tcPr>
          <w:p w:rsidR="00413B71" w:rsidRPr="00A625C9" w:rsidRDefault="00413B71" w:rsidP="00A646FD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мероприятие 3</w:t>
            </w:r>
          </w:p>
        </w:tc>
        <w:tc>
          <w:tcPr>
            <w:tcW w:w="2349" w:type="dxa"/>
            <w:vMerge w:val="restart"/>
          </w:tcPr>
          <w:p w:rsidR="00153761" w:rsidRDefault="00413B7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</w:t>
            </w:r>
            <w:proofErr w:type="gramStart"/>
            <w:r w:rsidRPr="00A625C9">
              <w:rPr>
                <w:rFonts w:ascii="Arial" w:hAnsi="Arial" w:cs="Arial"/>
                <w:sz w:val="24"/>
                <w:szCs w:val="24"/>
              </w:rPr>
              <w:t>физической</w:t>
            </w:r>
            <w:proofErr w:type="gramEnd"/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761" w:rsidRDefault="0015376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B71" w:rsidRPr="00A625C9" w:rsidRDefault="00413B71" w:rsidP="00A646FD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культуры и спорта</w:t>
            </w: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федеральный бюджет 0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3761" w:rsidRPr="00153761" w:rsidRDefault="0015376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153761">
        <w:trPr>
          <w:trHeight w:val="634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 xml:space="preserve"> внебюджетные фонды                        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772A8F" w:rsidRDefault="00413B71" w:rsidP="00A646FD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3B71" w:rsidRPr="00A625C9" w:rsidTr="00A646FD">
        <w:trPr>
          <w:trHeight w:val="315"/>
        </w:trPr>
        <w:tc>
          <w:tcPr>
            <w:tcW w:w="1684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13B71" w:rsidRPr="00A625C9" w:rsidRDefault="00413B71" w:rsidP="00A646FD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3B71" w:rsidRPr="00153761" w:rsidRDefault="00413B71" w:rsidP="00A646FD">
            <w:pPr>
              <w:ind w:righ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физические лица</w:t>
            </w:r>
          </w:p>
        </w:tc>
        <w:tc>
          <w:tcPr>
            <w:tcW w:w="1080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167" w:type="dxa"/>
          </w:tcPr>
          <w:p w:rsidR="00413B71" w:rsidRPr="00153761" w:rsidRDefault="00413B71" w:rsidP="00A646FD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1537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413B71" w:rsidRPr="00A625C9" w:rsidRDefault="00413B71" w:rsidP="00A646F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01B9" w:rsidRDefault="00BE01B9"/>
    <w:sectPr w:rsidR="00BE01B9" w:rsidSect="00251A8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B71"/>
    <w:rsid w:val="00153761"/>
    <w:rsid w:val="00311606"/>
    <w:rsid w:val="00413B71"/>
    <w:rsid w:val="007F4B90"/>
    <w:rsid w:val="00835660"/>
    <w:rsid w:val="008601C2"/>
    <w:rsid w:val="00B554CF"/>
    <w:rsid w:val="00BE01B9"/>
    <w:rsid w:val="00E33E6F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3B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413B71"/>
    <w:pPr>
      <w:ind w:left="720"/>
    </w:pPr>
  </w:style>
  <w:style w:type="paragraph" w:customStyle="1" w:styleId="western">
    <w:name w:val="western"/>
    <w:basedOn w:val="a"/>
    <w:uiPriority w:val="99"/>
    <w:rsid w:val="00413B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41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13B71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13B7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13B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413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13B71"/>
    <w:rPr>
      <w:rFonts w:ascii="Tahoma" w:eastAsia="Calibri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413B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99"/>
    <w:qFormat/>
    <w:rsid w:val="00413B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413B7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4EE3-34CA-4B8E-A926-FA4815E9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5616</Words>
  <Characters>32012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2018-02-15T10:46:00Z</cp:lastPrinted>
  <dcterms:created xsi:type="dcterms:W3CDTF">2018-02-14T05:44:00Z</dcterms:created>
  <dcterms:modified xsi:type="dcterms:W3CDTF">2018-02-15T10:48:00Z</dcterms:modified>
</cp:coreProperties>
</file>